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:rsidTr="00270C61">
        <w:trPr>
          <w:trHeight w:hRule="exact" w:val="14400"/>
          <w:jc w:val="center"/>
        </w:trPr>
        <w:tc>
          <w:tcPr>
            <w:tcW w:w="7200" w:type="dxa"/>
          </w:tcPr>
          <w:p w:rsidR="00423F28" w:rsidRDefault="00E84FA7">
            <w:r>
              <w:rPr>
                <w:noProof/>
                <w:lang w:eastAsia="en-US"/>
              </w:rPr>
              <w:drawing>
                <wp:inline distT="0" distB="0" distL="0" distR="0">
                  <wp:extent cx="4591050" cy="3600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ily-meeting[2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4A4A" w:rsidRPr="00E84FA7" w:rsidRDefault="003E4EF8" w:rsidP="003A4A4A">
            <w:pPr>
              <w:pStyle w:val="Subtitle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alias w:val="Enter event date:"/>
                <w:tag w:val="Enter event date:"/>
                <w:id w:val="1308741240"/>
                <w:placeholder>
                  <w:docPart w:val="53F9DB36D99D4AF6ADFD3C32B9E15F4F"/>
                </w:placeholder>
                <w15:appearance w15:val="hidden"/>
                <w:text/>
              </w:sdtPr>
              <w:sdtEndPr/>
              <w:sdtContent>
                <w:r w:rsidR="00E84FA7" w:rsidRPr="00E84FA7">
                  <w:rPr>
                    <w:sz w:val="40"/>
                    <w:szCs w:val="40"/>
                  </w:rPr>
                  <w:t>Friday, November 15, 2019</w:t>
                </w:r>
              </w:sdtContent>
            </w:sdt>
          </w:p>
          <w:sdt>
            <w:sdtPr>
              <w:rPr>
                <w:sz w:val="72"/>
                <w:szCs w:val="72"/>
              </w:rPr>
              <w:alias w:val="Enter event title:"/>
              <w:tag w:val="Enter event title:"/>
              <w:id w:val="16356312"/>
              <w:placeholder>
                <w:docPart w:val="32BC1E0FCB0F4F118EFC53303C3BC878"/>
              </w:placeholder>
              <w15:appearance w15:val="hidden"/>
              <w:text/>
            </w:sdtPr>
            <w:sdtEndPr/>
            <w:sdtContent>
              <w:p w:rsidR="003A4A4A" w:rsidRDefault="00E84FA7" w:rsidP="003A4A4A">
                <w:pPr>
                  <w:pStyle w:val="Title"/>
                </w:pPr>
                <w:r w:rsidRPr="00E84FA7">
                  <w:rPr>
                    <w:sz w:val="72"/>
                    <w:szCs w:val="72"/>
                  </w:rPr>
                  <w:t>1st</w:t>
                </w:r>
                <w:r>
                  <w:rPr>
                    <w:sz w:val="72"/>
                    <w:szCs w:val="72"/>
                  </w:rPr>
                  <w:t xml:space="preserve"> Annual TBHMPC Regional Meeting</w:t>
                </w:r>
              </w:p>
            </w:sdtContent>
          </w:sdt>
          <w:p w:rsidR="003A4A4A" w:rsidRPr="00E84FA7" w:rsidRDefault="003E4EF8" w:rsidP="003A4A4A">
            <w:pPr>
              <w:pStyle w:val="Heading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event description heading:"/>
                <w:tag w:val="Enter event description heading:"/>
                <w:id w:val="2000612752"/>
                <w:placeholder>
                  <w:docPart w:val="BABC8134BFE54E308779F4B83EDE32C7"/>
                </w:placeholder>
                <w15:appearance w15:val="hidden"/>
                <w:text/>
              </w:sdtPr>
              <w:sdtEndPr/>
              <w:sdtContent>
                <w:r w:rsidR="00E84FA7" w:rsidRPr="00E84FA7">
                  <w:rPr>
                    <w:sz w:val="24"/>
                    <w:szCs w:val="24"/>
                  </w:rPr>
                  <w:t>Topic of discussion from subject matter experts include:</w:t>
                </w:r>
              </w:sdtContent>
            </w:sdt>
          </w:p>
          <w:p w:rsidR="003A4A4A" w:rsidRDefault="00270C61" w:rsidP="00270C61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>Less</w:t>
            </w:r>
            <w:r w:rsidR="00E84FA7">
              <w:t>on</w:t>
            </w:r>
            <w:r>
              <w:t>s</w:t>
            </w:r>
            <w:r w:rsidR="00E84FA7">
              <w:t xml:space="preserve"> learned from Matthe</w:t>
            </w:r>
            <w:r>
              <w:t>w</w:t>
            </w:r>
            <w:r w:rsidR="00E84FA7">
              <w:t xml:space="preserve">; A </w:t>
            </w:r>
            <w:r>
              <w:t>first-hand</w:t>
            </w:r>
            <w:r w:rsidR="00E84FA7">
              <w:t xml:space="preserve"> experience</w:t>
            </w:r>
          </w:p>
          <w:p w:rsidR="00E84FA7" w:rsidRDefault="00E84FA7" w:rsidP="00270C61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 xml:space="preserve">Patient Movement and Healthcare </w:t>
            </w:r>
            <w:r w:rsidR="005E6326">
              <w:t>T</w:t>
            </w:r>
            <w:r>
              <w:t>ransportation</w:t>
            </w:r>
          </w:p>
          <w:p w:rsidR="00E84FA7" w:rsidRDefault="00270C61" w:rsidP="00270C61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>ESS (Emergency Status System) and AHCA</w:t>
            </w:r>
          </w:p>
          <w:p w:rsidR="00270C61" w:rsidRDefault="00270C61" w:rsidP="00270C61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>Continuity of Operation Planning (COOP)</w:t>
            </w:r>
          </w:p>
          <w:p w:rsidR="00270C61" w:rsidRDefault="00270C61" w:rsidP="00270C61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>The Continuum of Care; building resiliency within the healthcare community</w:t>
            </w:r>
          </w:p>
          <w:p w:rsidR="00270C61" w:rsidRDefault="00A139BC" w:rsidP="00270C61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 xml:space="preserve">TBHMPC; State of the House.  </w:t>
            </w:r>
            <w:bookmarkStart w:id="0" w:name="_GoBack"/>
            <w:bookmarkEnd w:id="0"/>
            <w:r w:rsidR="00270C61">
              <w:t>Where we are and where we’re going?</w:t>
            </w:r>
          </w:p>
          <w:p w:rsidR="003A4A4A" w:rsidRDefault="00E84FA7" w:rsidP="00067228">
            <w:pPr>
              <w:pStyle w:val="Logo"/>
            </w:pPr>
            <w:r w:rsidRPr="00E84FA7">
              <w:rPr>
                <w:lang w:eastAsia="en-US"/>
              </w:rPr>
              <w:drawing>
                <wp:inline distT="0" distB="0" distL="0" distR="0" wp14:anchorId="73C45FD3" wp14:editId="4F9D1F75">
                  <wp:extent cx="2857500" cy="1133475"/>
                  <wp:effectExtent l="0" t="0" r="0" b="9525"/>
                  <wp:docPr id="3" name="Picture 3" descr="Tampa Bay HM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mpa Bay HM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tbl>
            <w:tblPr>
              <w:tblW w:w="3720" w:type="dxa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720"/>
            </w:tblGrid>
            <w:tr w:rsidR="00236FEA" w:rsidTr="005E6326">
              <w:trPr>
                <w:trHeight w:hRule="exact" w:val="10080"/>
              </w:trPr>
              <w:tc>
                <w:tcPr>
                  <w:tcW w:w="372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:rsidR="00236FEA" w:rsidRDefault="003E4EF8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2068918032"/>
                      <w:placeholder>
                        <w:docPart w:val="A2E84299C597414F8E0FEEF94D8CD4B7"/>
                      </w:placeholder>
                      <w15:appearance w15:val="hidden"/>
                      <w:text/>
                    </w:sdtPr>
                    <w:sdtEndPr/>
                    <w:sdtContent>
                      <w:r w:rsidR="00270C61">
                        <w:t>Representatives from County Emergency Management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79119489"/>
                    <w:placeholder>
                      <w:docPart w:val="6061BAAC276646BCB873249EA526F0E9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236FEA" w:rsidRPr="001D3B47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:rsidR="00236FEA" w:rsidRDefault="003E4EF8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619531705"/>
                      <w:placeholder>
                        <w:docPart w:val="EF26DD7750CD46C3945CECF760992268"/>
                      </w:placeholder>
                      <w15:appearance w15:val="hidden"/>
                      <w:text/>
                    </w:sdtPr>
                    <w:sdtEndPr/>
                    <w:sdtContent>
                      <w:r w:rsidR="00270C61" w:rsidRPr="00270C61">
                        <w:t>Representative</w:t>
                      </w:r>
                      <w:r w:rsidR="00270C61">
                        <w:t>s</w:t>
                      </w:r>
                      <w:r w:rsidR="00270C61" w:rsidRPr="00270C61">
                        <w:t xml:space="preserve"> from</w:t>
                      </w:r>
                      <w:r w:rsidR="00270C61">
                        <w:t xml:space="preserve"> Department of Health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576019419"/>
                    <w:placeholder>
                      <w:docPart w:val="243E77D19B2D45088C64DC5EC4913A23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:rsidR="00236FEA" w:rsidRDefault="003E4EF8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273402092"/>
                      <w:placeholder>
                        <w:docPart w:val="E8952D4FC9C345BCBFBEE98F57B6AC4A"/>
                      </w:placeholder>
                      <w15:appearance w15:val="hidden"/>
                      <w:text/>
                    </w:sdtPr>
                    <w:sdtEndPr/>
                    <w:sdtContent>
                      <w:r w:rsidR="00270C61">
                        <w:t>Breakfast items &amp; snacks provided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A2CC45BB968D4C46A4D0640E12F288A6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:rsidR="00236FEA" w:rsidRPr="00270C61" w:rsidRDefault="00270C61" w:rsidP="00236FEA">
                  <w:pPr>
                    <w:pStyle w:val="Heading2"/>
                    <w:rPr>
                      <w:color w:val="FF0000"/>
                    </w:rPr>
                  </w:pPr>
                  <w:r>
                    <w:t xml:space="preserve">Please Register At: </w:t>
                  </w:r>
                  <w:hyperlink r:id="rId9" w:history="1">
                    <w:r w:rsidRPr="00270C61">
                      <w:rPr>
                        <w:rStyle w:val="Hyperlink"/>
                        <w:color w:val="FF0000"/>
                        <w:sz w:val="28"/>
                        <w:szCs w:val="28"/>
                      </w:rPr>
                      <w:t>http://www.tbhmpcrhcc2019.eventbrite.com/</w:t>
                    </w:r>
                  </w:hyperlink>
                  <w:r w:rsidRPr="00270C61">
                    <w:rPr>
                      <w:color w:val="FF0000"/>
                    </w:rPr>
                    <w:t xml:space="preserve"> </w:t>
                  </w:r>
                </w:p>
                <w:p w:rsidR="00236FEA" w:rsidRDefault="00236FEA" w:rsidP="00270C61">
                  <w:pPr>
                    <w:pStyle w:val="Line"/>
                  </w:pPr>
                </w:p>
              </w:tc>
            </w:tr>
            <w:tr w:rsidR="00236FEA" w:rsidTr="00E84FA7">
              <w:trPr>
                <w:trHeight w:val="3600"/>
              </w:trPr>
              <w:tc>
                <w:tcPr>
                  <w:tcW w:w="372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:rsidR="00236FEA" w:rsidRPr="00E84FA7" w:rsidRDefault="00E84FA7" w:rsidP="00236FEA">
                  <w:pPr>
                    <w:pStyle w:val="Heading3"/>
                    <w:rPr>
                      <w:sz w:val="24"/>
                      <w:szCs w:val="24"/>
                    </w:rPr>
                  </w:pPr>
                  <w:r w:rsidRPr="00E84FA7">
                    <w:rPr>
                      <w:sz w:val="24"/>
                      <w:szCs w:val="24"/>
                    </w:rPr>
                    <w:t>Pasco- Hernando State College, Porter Campus</w:t>
                  </w:r>
                  <w:r>
                    <w:rPr>
                      <w:sz w:val="24"/>
                      <w:szCs w:val="24"/>
                    </w:rPr>
                    <w:t xml:space="preserve"> at Wiregrass ranch</w:t>
                  </w:r>
                </w:p>
                <w:p w:rsidR="00236FEA" w:rsidRDefault="003E4EF8" w:rsidP="00236FEA">
                  <w:pPr>
                    <w:pStyle w:val="ContactInfo"/>
                  </w:pPr>
                  <w:sdt>
                    <w:sdtPr>
                      <w:alias w:val="Enter street address:"/>
                      <w:tag w:val="Enter street address:"/>
                      <w:id w:val="857003158"/>
                      <w:placeholder>
                        <w:docPart w:val="A393360456EF40A68CD9474A4AB7ADF5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E84FA7">
                        <w:t>2727 Mansfield Blvd.</w:t>
                      </w:r>
                    </w:sdtContent>
                  </w:sdt>
                </w:p>
                <w:p w:rsidR="00236FEA" w:rsidRDefault="00E84FA7" w:rsidP="00E84FA7">
                  <w:pPr>
                    <w:pStyle w:val="ContactInfo"/>
                  </w:pPr>
                  <w:r>
                    <w:t>Wesley Chapel, FL 33543</w:t>
                  </w:r>
                  <w:hyperlink r:id="rId10" w:history="1">
                    <w:r w:rsidRPr="005441FE">
                      <w:rPr>
                        <w:rStyle w:val="Hyperlink"/>
                      </w:rPr>
                      <w:t>/</w:t>
                    </w:r>
                  </w:hyperlink>
                  <w:r>
                    <w:t xml:space="preserve"> </w:t>
                  </w:r>
                </w:p>
                <w:p w:rsidR="005E6326" w:rsidRDefault="00E84FA7" w:rsidP="00E84FA7">
                  <w:pPr>
                    <w:pStyle w:val="Date"/>
                  </w:pPr>
                  <w:r>
                    <w:t xml:space="preserve">November 15, 2019 </w:t>
                  </w:r>
                </w:p>
                <w:p w:rsidR="00E84FA7" w:rsidRDefault="00E84FA7" w:rsidP="005E6326">
                  <w:pPr>
                    <w:pStyle w:val="Date"/>
                    <w:spacing w:before="0"/>
                  </w:pPr>
                  <w:r>
                    <w:t>8:30 AM- 12:30 PM</w:t>
                  </w:r>
                </w:p>
                <w:p w:rsidR="005E6326" w:rsidRDefault="005E6326" w:rsidP="005E6326">
                  <w:pPr>
                    <w:pStyle w:val="Date"/>
                    <w:spacing w:before="0"/>
                  </w:pPr>
                </w:p>
                <w:p w:rsidR="005E6326" w:rsidRDefault="005E6326" w:rsidP="005E6326">
                  <w:pPr>
                    <w:pStyle w:val="Date"/>
                    <w:spacing w:before="0"/>
                  </w:pPr>
                  <w:r>
                    <w:t>Sign in/ Registration</w:t>
                  </w:r>
                </w:p>
                <w:p w:rsidR="005E6326" w:rsidRDefault="005E6326" w:rsidP="005E6326">
                  <w:pPr>
                    <w:pStyle w:val="Date"/>
                    <w:spacing w:before="0"/>
                  </w:pPr>
                  <w:r>
                    <w:t>8:00-8:30 AM</w:t>
                  </w:r>
                </w:p>
                <w:p w:rsidR="005E6326" w:rsidRDefault="005E6326" w:rsidP="005E6326">
                  <w:pPr>
                    <w:pStyle w:val="Date"/>
                    <w:spacing w:before="0"/>
                  </w:pPr>
                </w:p>
              </w:tc>
            </w:tr>
          </w:tbl>
          <w:p w:rsidR="00423F28" w:rsidRDefault="00423F28" w:rsidP="00236FEA"/>
        </w:tc>
      </w:tr>
    </w:tbl>
    <w:p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F8" w:rsidRDefault="003E4EF8" w:rsidP="00AB6948">
      <w:pPr>
        <w:spacing w:after="0" w:line="240" w:lineRule="auto"/>
      </w:pPr>
      <w:r>
        <w:separator/>
      </w:r>
    </w:p>
  </w:endnote>
  <w:endnote w:type="continuationSeparator" w:id="0">
    <w:p w:rsidR="003E4EF8" w:rsidRDefault="003E4EF8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F8" w:rsidRDefault="003E4EF8" w:rsidP="00AB6948">
      <w:pPr>
        <w:spacing w:after="0" w:line="240" w:lineRule="auto"/>
      </w:pPr>
      <w:r>
        <w:separator/>
      </w:r>
    </w:p>
  </w:footnote>
  <w:footnote w:type="continuationSeparator" w:id="0">
    <w:p w:rsidR="003E4EF8" w:rsidRDefault="003E4EF8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82441B"/>
    <w:multiLevelType w:val="hybridMultilevel"/>
    <w:tmpl w:val="8E20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A7"/>
    <w:rsid w:val="00044307"/>
    <w:rsid w:val="00054D84"/>
    <w:rsid w:val="00067228"/>
    <w:rsid w:val="00190F23"/>
    <w:rsid w:val="00194E9C"/>
    <w:rsid w:val="001C290A"/>
    <w:rsid w:val="001D3B47"/>
    <w:rsid w:val="00236FEA"/>
    <w:rsid w:val="00270C61"/>
    <w:rsid w:val="0027400C"/>
    <w:rsid w:val="002A0BAC"/>
    <w:rsid w:val="002C65CB"/>
    <w:rsid w:val="002D469D"/>
    <w:rsid w:val="003A4A4A"/>
    <w:rsid w:val="003E4EF8"/>
    <w:rsid w:val="003F4359"/>
    <w:rsid w:val="00423F28"/>
    <w:rsid w:val="00425C2B"/>
    <w:rsid w:val="004A1A52"/>
    <w:rsid w:val="004B6545"/>
    <w:rsid w:val="004C43EE"/>
    <w:rsid w:val="00590734"/>
    <w:rsid w:val="005927AD"/>
    <w:rsid w:val="005E6326"/>
    <w:rsid w:val="00627140"/>
    <w:rsid w:val="00655EA2"/>
    <w:rsid w:val="00767651"/>
    <w:rsid w:val="007716AB"/>
    <w:rsid w:val="007E4871"/>
    <w:rsid w:val="007E4C8C"/>
    <w:rsid w:val="007F3F1B"/>
    <w:rsid w:val="00804979"/>
    <w:rsid w:val="008458BC"/>
    <w:rsid w:val="008F5234"/>
    <w:rsid w:val="009635C0"/>
    <w:rsid w:val="009D3491"/>
    <w:rsid w:val="00A139BC"/>
    <w:rsid w:val="00AA4B20"/>
    <w:rsid w:val="00AB6948"/>
    <w:rsid w:val="00AC4416"/>
    <w:rsid w:val="00AD7965"/>
    <w:rsid w:val="00B220A3"/>
    <w:rsid w:val="00B2335D"/>
    <w:rsid w:val="00BB702B"/>
    <w:rsid w:val="00C175B1"/>
    <w:rsid w:val="00C23D95"/>
    <w:rsid w:val="00C87D9E"/>
    <w:rsid w:val="00CB26AC"/>
    <w:rsid w:val="00DD2A04"/>
    <w:rsid w:val="00E84FA7"/>
    <w:rsid w:val="00E85A56"/>
    <w:rsid w:val="00F1347B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9D67F7"/>
  <w15:chartTrackingRefBased/>
  <w15:docId w15:val="{1C2314F9-ED58-401F-8EA9-ED9CBFAE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">
    <w:name w:val="Smart Hyperlink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ampabayhmp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bhmpcrhcc2019.eventbrit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-2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F9DB36D99D4AF6ADFD3C32B9E15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0DE2-74E3-4E53-89DA-E0504925AB16}"/>
      </w:docPartPr>
      <w:docPartBody>
        <w:p w:rsidR="00FD6D9B" w:rsidRDefault="00742D8B">
          <w:pPr>
            <w:pStyle w:val="53F9DB36D99D4AF6ADFD3C32B9E15F4F"/>
          </w:pPr>
          <w:r>
            <w:t>Event Date</w:t>
          </w:r>
        </w:p>
      </w:docPartBody>
    </w:docPart>
    <w:docPart>
      <w:docPartPr>
        <w:name w:val="32BC1E0FCB0F4F118EFC53303C3BC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AE49-AC10-4BB2-B079-D650C326BAC0}"/>
      </w:docPartPr>
      <w:docPartBody>
        <w:p w:rsidR="00FD6D9B" w:rsidRDefault="00742D8B">
          <w:pPr>
            <w:pStyle w:val="32BC1E0FCB0F4F118EFC53303C3BC878"/>
          </w:pPr>
          <w:r>
            <w:t>Event Title, Up to Two Lines</w:t>
          </w:r>
        </w:p>
      </w:docPartBody>
    </w:docPart>
    <w:docPart>
      <w:docPartPr>
        <w:name w:val="BABC8134BFE54E308779F4B83EDE3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901B6-3F0D-4A88-93B5-B23AF35C6C0F}"/>
      </w:docPartPr>
      <w:docPartBody>
        <w:p w:rsidR="00FD6D9B" w:rsidRDefault="00742D8B">
          <w:pPr>
            <w:pStyle w:val="BABC8134BFE54E308779F4B83EDE32C7"/>
          </w:pPr>
          <w:r>
            <w:t>Event Description Heading</w:t>
          </w:r>
        </w:p>
      </w:docPartBody>
    </w:docPart>
    <w:docPart>
      <w:docPartPr>
        <w:name w:val="A2E84299C597414F8E0FEEF94D8CD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2CAF6-82BA-4EC2-ACE2-9A55A80392F7}"/>
      </w:docPartPr>
      <w:docPartBody>
        <w:p w:rsidR="00FD6D9B" w:rsidRDefault="00742D8B">
          <w:pPr>
            <w:pStyle w:val="A2E84299C597414F8E0FEEF94D8CD4B7"/>
          </w:pPr>
          <w:r>
            <w:t>Add Key Info About Your Event Here!</w:t>
          </w:r>
        </w:p>
      </w:docPartBody>
    </w:docPart>
    <w:docPart>
      <w:docPartPr>
        <w:name w:val="6061BAAC276646BCB873249EA526F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150F-DD4D-4596-864E-BD24F7AC8C05}"/>
      </w:docPartPr>
      <w:docPartBody>
        <w:p w:rsidR="00FD6D9B" w:rsidRDefault="00742D8B">
          <w:pPr>
            <w:pStyle w:val="6061BAAC276646BCB873249EA526F0E9"/>
          </w:pPr>
          <w:r>
            <w:t>____</w:t>
          </w:r>
        </w:p>
      </w:docPartBody>
    </w:docPart>
    <w:docPart>
      <w:docPartPr>
        <w:name w:val="EF26DD7750CD46C3945CECF76099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9BBF6-D6B4-469D-BA3B-07FB94100E9B}"/>
      </w:docPartPr>
      <w:docPartBody>
        <w:p w:rsidR="00FD6D9B" w:rsidRDefault="00742D8B">
          <w:pPr>
            <w:pStyle w:val="EF26DD7750CD46C3945CECF760992268"/>
          </w:pPr>
          <w:r>
            <w:t>Don’t Be Shy—Tell Them Why They Can’t Miss This Event!</w:t>
          </w:r>
        </w:p>
      </w:docPartBody>
    </w:docPart>
    <w:docPart>
      <w:docPartPr>
        <w:name w:val="243E77D19B2D45088C64DC5EC4913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5A588-494F-47AB-84BC-1A5FE17EC6C0}"/>
      </w:docPartPr>
      <w:docPartBody>
        <w:p w:rsidR="00FD6D9B" w:rsidRDefault="00742D8B">
          <w:pPr>
            <w:pStyle w:val="243E77D19B2D45088C64DC5EC4913A23"/>
          </w:pPr>
          <w:r w:rsidRPr="00655EA2">
            <w:t>____</w:t>
          </w:r>
        </w:p>
      </w:docPartBody>
    </w:docPart>
    <w:docPart>
      <w:docPartPr>
        <w:name w:val="E8952D4FC9C345BCBFBEE98F57B6A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C3E10-4922-440A-9E86-84E94EB8E2D3}"/>
      </w:docPartPr>
      <w:docPartBody>
        <w:p w:rsidR="00FD6D9B" w:rsidRDefault="00742D8B">
          <w:pPr>
            <w:pStyle w:val="E8952D4FC9C345BCBFBEE98F57B6AC4A"/>
          </w:pPr>
          <w:r>
            <w:t>One More Exciting Point Here!</w:t>
          </w:r>
        </w:p>
      </w:docPartBody>
    </w:docPart>
    <w:docPart>
      <w:docPartPr>
        <w:name w:val="A2CC45BB968D4C46A4D0640E12F28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923A9-151A-491F-AEDD-12AEC62F6B68}"/>
      </w:docPartPr>
      <w:docPartBody>
        <w:p w:rsidR="00FD6D9B" w:rsidRDefault="00742D8B">
          <w:pPr>
            <w:pStyle w:val="A2CC45BB968D4C46A4D0640E12F288A6"/>
          </w:pPr>
          <w:r w:rsidRPr="00655EA2">
            <w:t>____</w:t>
          </w:r>
        </w:p>
      </w:docPartBody>
    </w:docPart>
    <w:docPart>
      <w:docPartPr>
        <w:name w:val="A393360456EF40A68CD9474A4AB7A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80950-0EDD-4986-A8E4-9AAFD568089E}"/>
      </w:docPartPr>
      <w:docPartBody>
        <w:p w:rsidR="00FD6D9B" w:rsidRDefault="00742D8B">
          <w:pPr>
            <w:pStyle w:val="A393360456EF40A68CD9474A4AB7ADF5"/>
          </w:pPr>
          <w:r>
            <w:t>Street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8B"/>
    <w:rsid w:val="00742D8B"/>
    <w:rsid w:val="00C42D5B"/>
    <w:rsid w:val="00F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F9DB36D99D4AF6ADFD3C32B9E15F4F">
    <w:name w:val="53F9DB36D99D4AF6ADFD3C32B9E15F4F"/>
  </w:style>
  <w:style w:type="paragraph" w:customStyle="1" w:styleId="32BC1E0FCB0F4F118EFC53303C3BC878">
    <w:name w:val="32BC1E0FCB0F4F118EFC53303C3BC878"/>
  </w:style>
  <w:style w:type="paragraph" w:customStyle="1" w:styleId="BABC8134BFE54E308779F4B83EDE32C7">
    <w:name w:val="BABC8134BFE54E308779F4B83EDE32C7"/>
  </w:style>
  <w:style w:type="paragraph" w:customStyle="1" w:styleId="9382144352B049A590C69EE31C8E998B">
    <w:name w:val="9382144352B049A590C69EE31C8E998B"/>
  </w:style>
  <w:style w:type="paragraph" w:customStyle="1" w:styleId="97FD822BB4C44D7C85063884511ABC82">
    <w:name w:val="97FD822BB4C44D7C85063884511ABC82"/>
  </w:style>
  <w:style w:type="paragraph" w:customStyle="1" w:styleId="A2E84299C597414F8E0FEEF94D8CD4B7">
    <w:name w:val="A2E84299C597414F8E0FEEF94D8CD4B7"/>
  </w:style>
  <w:style w:type="paragraph" w:customStyle="1" w:styleId="6061BAAC276646BCB873249EA526F0E9">
    <w:name w:val="6061BAAC276646BCB873249EA526F0E9"/>
  </w:style>
  <w:style w:type="paragraph" w:customStyle="1" w:styleId="EF26DD7750CD46C3945CECF760992268">
    <w:name w:val="EF26DD7750CD46C3945CECF760992268"/>
  </w:style>
  <w:style w:type="paragraph" w:customStyle="1" w:styleId="243E77D19B2D45088C64DC5EC4913A23">
    <w:name w:val="243E77D19B2D45088C64DC5EC4913A23"/>
  </w:style>
  <w:style w:type="paragraph" w:customStyle="1" w:styleId="E8952D4FC9C345BCBFBEE98F57B6AC4A">
    <w:name w:val="E8952D4FC9C345BCBFBEE98F57B6AC4A"/>
  </w:style>
  <w:style w:type="paragraph" w:customStyle="1" w:styleId="A2CC45BB968D4C46A4D0640E12F288A6">
    <w:name w:val="A2CC45BB968D4C46A4D0640E12F288A6"/>
  </w:style>
  <w:style w:type="paragraph" w:customStyle="1" w:styleId="9986BBFD06BA46C18E194BEB7F1F5102">
    <w:name w:val="9986BBFD06BA46C18E194BEB7F1F5102"/>
  </w:style>
  <w:style w:type="paragraph" w:customStyle="1" w:styleId="AC473EA1880A4478B1EE3995B06C558C">
    <w:name w:val="AC473EA1880A4478B1EE3995B06C558C"/>
  </w:style>
  <w:style w:type="paragraph" w:customStyle="1" w:styleId="B32771B0888347DDB32A667A168A65F1">
    <w:name w:val="B32771B0888347DDB32A667A168A65F1"/>
  </w:style>
  <w:style w:type="paragraph" w:customStyle="1" w:styleId="D0FCCABCE65D4B819D6F8E1640CEB8FB">
    <w:name w:val="D0FCCABCE65D4B819D6F8E1640CEB8FB"/>
  </w:style>
  <w:style w:type="paragraph" w:customStyle="1" w:styleId="A393360456EF40A68CD9474A4AB7ADF5">
    <w:name w:val="A393360456EF40A68CD9474A4AB7ADF5"/>
  </w:style>
  <w:style w:type="paragraph" w:customStyle="1" w:styleId="2E83D2A53F324D3A8912C3360D8373F1">
    <w:name w:val="2E83D2A53F324D3A8912C3360D8373F1"/>
  </w:style>
  <w:style w:type="paragraph" w:customStyle="1" w:styleId="97DC1F25E13E43E3AD04CB3D5049E255">
    <w:name w:val="97DC1F25E13E43E3AD04CB3D5049E255"/>
  </w:style>
  <w:style w:type="paragraph" w:customStyle="1" w:styleId="572C712DD48244158A892A329A1641C8">
    <w:name w:val="572C712DD48244158A892A329A1641C8"/>
  </w:style>
  <w:style w:type="paragraph" w:customStyle="1" w:styleId="314B31F9F3A9466B91417390C4BA4C99">
    <w:name w:val="314B31F9F3A9466B91417390C4BA4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178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turea.sheppard@tampabayhmpc.org</dc:creator>
  <cp:keywords/>
  <dc:description/>
  <cp:lastModifiedBy>turea.sheppard@tampabayhmpc.org</cp:lastModifiedBy>
  <cp:revision>2</cp:revision>
  <cp:lastPrinted>2019-08-29T16:01:00Z</cp:lastPrinted>
  <dcterms:created xsi:type="dcterms:W3CDTF">2019-08-29T15:39:00Z</dcterms:created>
  <dcterms:modified xsi:type="dcterms:W3CDTF">2019-08-29T18:41:00Z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